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4A0"/>
      </w:tblPr>
      <w:tblGrid>
        <w:gridCol w:w="4972"/>
        <w:gridCol w:w="4947"/>
        <w:gridCol w:w="5434"/>
      </w:tblGrid>
      <w:tr w:rsidR="00C66E21" w:rsidRPr="00CD72AB" w:rsidTr="00CD72AB">
        <w:tc>
          <w:tcPr>
            <w:tcW w:w="5117" w:type="dxa"/>
          </w:tcPr>
          <w:p w:rsidR="00CD72AB" w:rsidRPr="00CD72AB" w:rsidRDefault="00CD72AB" w:rsidP="00CD72AB">
            <w:pPr>
              <w:spacing w:after="0" w:line="240" w:lineRule="atLeast"/>
              <w:ind w:left="113" w:right="113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b/>
                <w:sz w:val="24"/>
                <w:szCs w:val="24"/>
              </w:rPr>
              <w:t>Уважаемые жители Исетского района!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</w:p>
          <w:p w:rsidR="00CD72AB" w:rsidRPr="005703B7" w:rsidRDefault="00CD72AB" w:rsidP="00CD72AB">
            <w:pPr>
              <w:pStyle w:val="a4"/>
              <w:spacing w:line="240" w:lineRule="atLeast"/>
              <w:ind w:left="113" w:right="113"/>
              <w:jc w:val="both"/>
            </w:pPr>
            <w:r w:rsidRPr="005703B7">
              <w:t xml:space="preserve">       </w:t>
            </w:r>
            <w:r>
              <w:t xml:space="preserve">Ежемесячно специалисты службы </w:t>
            </w:r>
            <w:r w:rsidRPr="005703B7">
              <w:t xml:space="preserve">проводит набор  в группу </w:t>
            </w:r>
            <w:r>
              <w:t xml:space="preserve">дневного пребывания для </w:t>
            </w:r>
            <w:r w:rsidRPr="005703B7">
              <w:t>инвалидов, детей-инвалидов, детей раннего возраста о</w:t>
            </w:r>
            <w:r>
              <w:t>т 0 до 3 лет с ограниченными возможностями здоровья. Цель которых реабилитация восстановление, сохранение</w:t>
            </w:r>
            <w:r w:rsidRPr="005703B7">
              <w:t xml:space="preserve"> и поддержани</w:t>
            </w:r>
            <w:r>
              <w:t>е</w:t>
            </w:r>
            <w:r w:rsidRPr="005703B7">
              <w:t xml:space="preserve"> здоровья, активного образа жизни, продления возможности реализации гражданами своих жизненно важных потребностей.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 xml:space="preserve">     </w:t>
            </w:r>
          </w:p>
          <w:p w:rsidR="00CD72AB" w:rsidRPr="00CD72AB" w:rsidRDefault="00243048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855595" cy="2138045"/>
                  <wp:effectExtent l="19050" t="0" r="1905" b="0"/>
                  <wp:docPr id="8" name="Рисунок 1" descr="C:\Users\user\Downloads\картина 7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user\Downloads\картина 77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4" cstate="print"/>
                          <a:srcRect t="-574" r="-111" b="-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595" cy="2138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 xml:space="preserve"> В службе работают специалисты по реабилитации, психологи, специалист по физической культуре, специалист по трудовой деятельности, логопед, а так же юрист учреждения.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 xml:space="preserve">Специалисты службы компетентны, предоставить следующие услуги:   </w:t>
            </w:r>
          </w:p>
          <w:p w:rsidR="00CD72AB" w:rsidRPr="00CD72AB" w:rsidRDefault="00CD72AB" w:rsidP="00CD72AB">
            <w:pPr>
              <w:spacing w:after="0" w:line="240" w:lineRule="auto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1.Консультирование по вопросам социально-бытовой адаптации и социально-средовой реабилитации</w:t>
            </w:r>
          </w:p>
          <w:p w:rsidR="00CD72AB" w:rsidRPr="00CD72AB" w:rsidRDefault="00CD72AB" w:rsidP="00CD72AB">
            <w:pPr>
              <w:spacing w:after="0" w:line="240" w:lineRule="auto"/>
              <w:ind w:left="113" w:right="113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2.Обучение пользованию технических средств реабилитации</w:t>
            </w:r>
          </w:p>
        </w:tc>
        <w:tc>
          <w:tcPr>
            <w:tcW w:w="5118" w:type="dxa"/>
          </w:tcPr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3.Проведение занятий адаптивной физической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4. Логопедическая помощь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5.Психологическая диагностика и обследование личности 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6.Социально-психологическое консультирование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7.Оказание психологической помощи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243048" w:rsidP="00CD72AB">
            <w:pPr>
              <w:spacing w:after="0" w:line="240" w:lineRule="atLeast"/>
              <w:ind w:left="113" w:right="11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841625" cy="1758315"/>
                  <wp:effectExtent l="19050" t="0" r="0" b="0"/>
                  <wp:docPr id="5" name="Рисунок 1" descr="C:\Users\user\Downloads\картинка 72.jpe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user\Downloads\картинка 72.jpeg"/>
                          <pic:cNvPicPr>
                            <a:picLocks noChangeArrowheads="1"/>
                          </pic:cNvPicPr>
                        </pic:nvPicPr>
                        <pic:blipFill>
                          <a:blip r:embed="rId5" cstate="print"/>
                          <a:srcRect t="-699" r="-179" b="-1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625" cy="1758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8.Социально-педагогическая коррекция, включая диагностику и консультирование</w:t>
            </w:r>
          </w:p>
          <w:p w:rsidR="00CD72AB" w:rsidRPr="00CD72AB" w:rsidRDefault="00CD72AB" w:rsidP="00CD72AB">
            <w:pPr>
              <w:spacing w:after="0" w:line="24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9.Обучение родителей ребенка-инвалида основам реабилитации или абилитации</w:t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10.Обучение родителей ребенка-инвалида методам развития (коррекции) коммуникации, навыкам повседневной деятельности, приемам ухода за ребенком</w:t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11.Консультацию юриста </w:t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12.Обучение навыкам самообслуживания, персональной сохранности, общения, поведения в быту и общественных местах, передвижению, ориентации, самоконтроля, методам реабилитации или абилитации</w:t>
            </w:r>
          </w:p>
          <w:p w:rsidR="00CD72AB" w:rsidRPr="00CD72AB" w:rsidRDefault="00CD72AB" w:rsidP="00CD72AB">
            <w:pPr>
              <w:spacing w:after="0" w:line="240" w:lineRule="auto"/>
              <w:ind w:left="113" w:right="113"/>
              <w:jc w:val="both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>13.Организация и проведение занятий по развитию творческих способностей, двигательной активности, а в отношении детей-инвалидов также игровой деятельности</w:t>
            </w:r>
          </w:p>
        </w:tc>
        <w:tc>
          <w:tcPr>
            <w:tcW w:w="5118" w:type="dxa"/>
          </w:tcPr>
          <w:p w:rsidR="00CD72AB" w:rsidRPr="00CD72AB" w:rsidRDefault="00243048" w:rsidP="00C66E21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869565" cy="1885315"/>
                  <wp:effectExtent l="0" t="0" r="6985" b="0"/>
                  <wp:docPr id="3" name="Рисунок 1" descr="C:\Users\user\Downloads\инвладиж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user\Downloads\инвладиж.jpg"/>
                          <pic:cNvPicPr>
                            <a:picLocks noChangeArrowheads="1"/>
                          </pic:cNvPicPr>
                        </pic:nvPicPr>
                        <pic:blipFill>
                          <a:blip r:embed="rId6" cstate="print"/>
                          <a:srcRect b="-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565" cy="1885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2AB" w:rsidRPr="00CD72AB" w:rsidRDefault="00CD72AB" w:rsidP="00CD72AB">
            <w:pPr>
              <w:pStyle w:val="3f3f3f3f3f3f3f"/>
              <w:spacing w:line="100" w:lineRule="atLeast"/>
              <w:ind w:left="113" w:right="113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Перечень документов, необходимых для предоставления социальных услуг в полустационарной форме  социального обслуживания </w:t>
            </w:r>
          </w:p>
          <w:p w:rsidR="00CD72AB" w:rsidRPr="00CD72AB" w:rsidRDefault="00CD72AB" w:rsidP="00CD72AB">
            <w:pPr>
              <w:pStyle w:val="3f3f3f3f3f3f3f"/>
              <w:tabs>
                <w:tab w:val="left" w:pos="4080"/>
              </w:tabs>
              <w:spacing w:line="100" w:lineRule="atLeast"/>
              <w:ind w:left="113" w:right="113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а)  копия  паспорта  или  иного  документа,  удостоверяющего  личность гражданина;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б)  копия  паспорта  или  иного  документа,  удостоверяющего  личность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представителя  гражданина,  в  случае  если  за  получением  услуги  в  интересах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гражданина обращается его представитель;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в) копия документа, подтверждающего полномочия представителя гражданина,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в  случае  если  за  получением  услуги  в  интересах  гражданина  обращается  его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представитель;</w:t>
            </w:r>
          </w:p>
          <w:p w:rsidR="00CD72AB" w:rsidRPr="00CD72AB" w:rsidRDefault="00CD72AB" w:rsidP="00CD72AB">
            <w:pPr>
              <w:spacing w:after="0" w:line="100" w:lineRule="atLeast"/>
              <w:ind w:left="113" w:right="113"/>
              <w:jc w:val="both"/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г)  копия  заключения  медицинской  организации  о  состоянии  здоровья</w:t>
            </w:r>
          </w:p>
          <w:p w:rsidR="00CD72AB" w:rsidRPr="00CD72AB" w:rsidRDefault="00CD72AB" w:rsidP="00CD72AB">
            <w:pPr>
              <w:spacing w:after="0" w:line="240" w:lineRule="auto"/>
              <w:ind w:left="113" w:right="113"/>
              <w:jc w:val="both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eastAsiaTheme="minorEastAsia" w:hAnsi="Times New Roman"/>
                <w:color w:val="000000" w:themeColor="text1"/>
                <w:sz w:val="24"/>
                <w:szCs w:val="24"/>
              </w:rPr>
              <w:t>гражданина  и  о  наличии  (отсутствии)  медицинских  противопоказаний  к социальному обслуживанию в полустационарной форме.</w:t>
            </w:r>
          </w:p>
        </w:tc>
      </w:tr>
      <w:tr w:rsidR="00C66E21" w:rsidRPr="00CD72AB" w:rsidTr="00CD72AB">
        <w:tc>
          <w:tcPr>
            <w:tcW w:w="5117" w:type="dxa"/>
          </w:tcPr>
          <w:p w:rsidR="00CD72AB" w:rsidRPr="00CD72AB" w:rsidRDefault="00CD72AB" w:rsidP="00CD72AB">
            <w:pPr>
              <w:shd w:val="clear" w:color="auto" w:fill="FFFFFF"/>
              <w:spacing w:after="0" w:line="360" w:lineRule="auto"/>
              <w:ind w:left="113" w:right="113"/>
              <w:jc w:val="center"/>
              <w:outlineLvl w:val="2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  <w:p w:rsidR="00CD72AB" w:rsidRPr="00CD72AB" w:rsidRDefault="00CD72AB" w:rsidP="00CD72AB">
            <w:pPr>
              <w:shd w:val="clear" w:color="auto" w:fill="FFFFFF"/>
              <w:spacing w:after="0" w:line="360" w:lineRule="auto"/>
              <w:ind w:left="113" w:right="113"/>
              <w:jc w:val="center"/>
              <w:outlineLvl w:val="2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</w:p>
          <w:p w:rsidR="00CD72AB" w:rsidRPr="00CD72AB" w:rsidRDefault="00CD72AB" w:rsidP="00CD72AB">
            <w:pPr>
              <w:shd w:val="clear" w:color="auto" w:fill="FFFFFF"/>
              <w:spacing w:after="0" w:line="360" w:lineRule="auto"/>
              <w:ind w:left="113" w:right="113"/>
              <w:jc w:val="center"/>
              <w:outlineLvl w:val="2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Не стесняйтесь доброты</w:t>
            </w:r>
          </w:p>
          <w:p w:rsidR="00CD72AB" w:rsidRPr="00CD72AB" w:rsidRDefault="00CD72AB" w:rsidP="00CD72AB">
            <w:pPr>
              <w:spacing w:after="0" w:line="360" w:lineRule="auto"/>
              <w:ind w:left="113" w:right="113"/>
              <w:jc w:val="center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Не прячьте нежность по карманам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И не стесняйтесь доброты,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Не бойтесь показаться странным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Средь бестолковой суеты.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С улыбкой выйдете из дома,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Вдыхая полной грудью жизнь,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Пройдите улочкой знакомой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И постарайтесь не спешить.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В душе своей сады взрастите,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Оберегайте их от зла,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Из тех садов цветы дарите</w:t>
            </w:r>
            <w:r w:rsidRPr="00CD72AB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br/>
            </w:r>
            <w:r w:rsidRPr="00CD72AB">
              <w:rPr>
                <w:rFonts w:ascii="Times New Roman" w:hAnsi="Times New Roman"/>
                <w:b/>
                <w:i/>
                <w:iCs/>
                <w:color w:val="000000" w:themeColor="text1"/>
                <w:sz w:val="28"/>
                <w:szCs w:val="28"/>
              </w:rPr>
              <w:t>И незнакомым и друзьям…</w:t>
            </w:r>
          </w:p>
        </w:tc>
        <w:tc>
          <w:tcPr>
            <w:tcW w:w="5118" w:type="dxa"/>
          </w:tcPr>
          <w:p w:rsidR="00CD72AB" w:rsidRPr="00CD72AB" w:rsidRDefault="00CD72AB" w:rsidP="00CD72AB">
            <w:pPr>
              <w:shd w:val="clear" w:color="auto" w:fill="FFFFFF"/>
              <w:spacing w:after="0" w:line="480" w:lineRule="auto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hd w:val="clear" w:color="auto" w:fill="FFFFFF"/>
              <w:spacing w:after="0" w:line="480" w:lineRule="auto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hd w:val="clear" w:color="auto" w:fill="FFFFFF"/>
              <w:spacing w:after="0" w:line="360" w:lineRule="auto"/>
              <w:ind w:left="273" w:right="212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Режим работы службы 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>Прием граждан руководителем и      специалистами службы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>ведется ежедневно:</w:t>
            </w:r>
          </w:p>
          <w:p w:rsidR="00CD72AB" w:rsidRPr="00CD72AB" w:rsidRDefault="00CD72AB" w:rsidP="00CD72AB">
            <w:pPr>
              <w:tabs>
                <w:tab w:val="left" w:pos="360"/>
                <w:tab w:val="center" w:pos="4677"/>
              </w:tabs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>пн. – чт. с 8:00 до 16:15 ч.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>пятница с 8:00 до 16:00 ч.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>Обед 12:00 до 13:00 ч.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D72AB">
              <w:rPr>
                <w:rFonts w:ascii="Times New Roman" w:eastAsiaTheme="minorEastAsia" w:hAnsi="Times New Roman"/>
                <w:sz w:val="24"/>
                <w:szCs w:val="24"/>
              </w:rPr>
              <w:t xml:space="preserve"> Выходной: суббота, воскресенье.</w:t>
            </w:r>
          </w:p>
          <w:p w:rsidR="00CD72AB" w:rsidRPr="004051E4" w:rsidRDefault="00CD72AB" w:rsidP="00CD72AB">
            <w:pPr>
              <w:pStyle w:val="a7"/>
              <w:spacing w:before="0" w:beforeAutospacing="0" w:after="0" w:afterAutospacing="0" w:line="360" w:lineRule="auto"/>
              <w:ind w:left="273" w:right="212"/>
              <w:jc w:val="center"/>
              <w:rPr>
                <w:rStyle w:val="a8"/>
              </w:rPr>
            </w:pPr>
            <w:r>
              <w:rPr>
                <w:rStyle w:val="a8"/>
              </w:rPr>
              <w:t>кабинет № 210</w:t>
            </w:r>
            <w:r w:rsidRPr="004051E4">
              <w:rPr>
                <w:rStyle w:val="a8"/>
              </w:rPr>
              <w:t xml:space="preserve"> </w:t>
            </w:r>
          </w:p>
          <w:p w:rsidR="00CD72AB" w:rsidRPr="004051E4" w:rsidRDefault="00CD72AB" w:rsidP="00CD72AB">
            <w:pPr>
              <w:pStyle w:val="a7"/>
              <w:spacing w:before="0" w:beforeAutospacing="0" w:after="0" w:afterAutospacing="0" w:line="360" w:lineRule="auto"/>
              <w:ind w:left="273" w:right="212"/>
              <w:jc w:val="center"/>
              <w:rPr>
                <w:rStyle w:val="a8"/>
              </w:rPr>
            </w:pPr>
            <w:r>
              <w:rPr>
                <w:rStyle w:val="a8"/>
              </w:rPr>
              <w:t>телефон: 23-2-52</w:t>
            </w:r>
          </w:p>
          <w:p w:rsidR="00CD72AB" w:rsidRPr="00CD72AB" w:rsidRDefault="00CD72AB" w:rsidP="00CD72AB">
            <w:pPr>
              <w:pStyle w:val="ConsPlusNormal"/>
              <w:spacing w:line="360" w:lineRule="auto"/>
              <w:ind w:left="273" w:right="212"/>
              <w:jc w:val="center"/>
              <w:rPr>
                <w:rFonts w:ascii="Times New Roman" w:hAnsi="Times New Roman" w:cs="Times New Roman"/>
                <w:sz w:val="24"/>
              </w:rPr>
            </w:pPr>
            <w:r w:rsidRPr="00CD72AB">
              <w:rPr>
                <w:rFonts w:ascii="Times New Roman" w:hAnsi="Times New Roman" w:cs="Times New Roman"/>
                <w:b/>
                <w:sz w:val="24"/>
              </w:rPr>
              <w:t>Узнать подробнее о работе службы</w:t>
            </w:r>
          </w:p>
          <w:p w:rsidR="00CD72AB" w:rsidRPr="00CD72AB" w:rsidRDefault="00CD72AB" w:rsidP="00CD72AB">
            <w:pPr>
              <w:pStyle w:val="ConsPlusNormal"/>
              <w:spacing w:line="360" w:lineRule="auto"/>
              <w:ind w:left="273" w:right="212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D72AB">
              <w:rPr>
                <w:rFonts w:ascii="Times New Roman" w:hAnsi="Times New Roman" w:cs="Times New Roman"/>
                <w:b/>
                <w:sz w:val="24"/>
              </w:rPr>
              <w:t xml:space="preserve">можно на сайте учреждения </w:t>
            </w:r>
          </w:p>
          <w:p w:rsidR="00CD72AB" w:rsidRPr="00CD72AB" w:rsidRDefault="00CD72AB" w:rsidP="00CD72AB">
            <w:pPr>
              <w:pStyle w:val="ConsPlusNormal"/>
              <w:spacing w:line="360" w:lineRule="auto"/>
              <w:ind w:left="273" w:right="212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D72AB">
              <w:rPr>
                <w:rFonts w:ascii="Times New Roman" w:hAnsi="Times New Roman" w:cs="Times New Roman"/>
                <w:b/>
                <w:color w:val="17365D"/>
                <w:sz w:val="24"/>
                <w:u w:val="single"/>
                <w:lang w:val="en-US"/>
              </w:rPr>
              <w:t>isetsk</w:t>
            </w:r>
            <w:r w:rsidRPr="00CD72AB">
              <w:rPr>
                <w:rFonts w:ascii="Times New Roman" w:hAnsi="Times New Roman" w:cs="Times New Roman"/>
                <w:b/>
                <w:color w:val="17365D"/>
                <w:sz w:val="24"/>
                <w:u w:val="single"/>
              </w:rPr>
              <w:t>-</w:t>
            </w:r>
            <w:r w:rsidRPr="00CD72AB">
              <w:rPr>
                <w:rFonts w:ascii="Times New Roman" w:hAnsi="Times New Roman" w:cs="Times New Roman"/>
                <w:b/>
                <w:color w:val="17365D"/>
                <w:sz w:val="24"/>
                <w:u w:val="single"/>
                <w:lang w:val="en-US"/>
              </w:rPr>
              <w:t>cson</w:t>
            </w:r>
            <w:r w:rsidRPr="00CD72AB">
              <w:rPr>
                <w:rFonts w:ascii="Times New Roman" w:hAnsi="Times New Roman" w:cs="Times New Roman"/>
                <w:b/>
                <w:color w:val="17365D"/>
                <w:sz w:val="24"/>
                <w:u w:val="single"/>
              </w:rPr>
              <w:t>.</w:t>
            </w:r>
            <w:r w:rsidRPr="00CD72AB">
              <w:rPr>
                <w:rFonts w:ascii="Times New Roman" w:hAnsi="Times New Roman" w:cs="Times New Roman"/>
                <w:b/>
                <w:color w:val="17365D"/>
                <w:sz w:val="24"/>
                <w:u w:val="single"/>
                <w:lang w:val="en-US"/>
              </w:rPr>
              <w:t>ru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="Times New Roman" w:eastAsiaTheme="minorEastAsia" w:hAnsi="Times New Roman"/>
                <w:b/>
                <w:sz w:val="24"/>
              </w:rPr>
            </w:pPr>
            <w:r w:rsidRPr="00CD72AB">
              <w:rPr>
                <w:rFonts w:ascii="Times New Roman" w:eastAsiaTheme="minorEastAsia" w:hAnsi="Times New Roman"/>
                <w:b/>
                <w:sz w:val="24"/>
              </w:rPr>
              <w:t xml:space="preserve">электронный адрес      </w:t>
            </w:r>
          </w:p>
          <w:p w:rsidR="00CD72AB" w:rsidRPr="00CD72AB" w:rsidRDefault="00CD72AB" w:rsidP="00CD72AB">
            <w:pPr>
              <w:spacing w:after="0" w:line="360" w:lineRule="auto"/>
              <w:ind w:left="273" w:right="212"/>
              <w:jc w:val="center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  <w:lang w:val="en-US"/>
              </w:rPr>
              <w:t>isetsk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</w:rPr>
              <w:t>-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  <w:lang w:val="en-US"/>
              </w:rPr>
              <w:t>cso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</w:rPr>
              <w:t>@sz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  <w:lang w:val="en-US"/>
              </w:rPr>
              <w:t>nto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</w:rPr>
              <w:t>.</w:t>
            </w:r>
            <w:r w:rsidRPr="00CD72AB">
              <w:rPr>
                <w:rFonts w:ascii="Times New Roman" w:eastAsiaTheme="minorEastAsia" w:hAnsi="Times New Roman"/>
                <w:b/>
                <w:color w:val="17365D"/>
                <w:sz w:val="24"/>
                <w:u w:val="single"/>
                <w:lang w:val="en-US"/>
              </w:rPr>
              <w:t>ru</w:t>
            </w:r>
          </w:p>
        </w:tc>
        <w:tc>
          <w:tcPr>
            <w:tcW w:w="5118" w:type="dxa"/>
          </w:tcPr>
          <w:p w:rsidR="00CD72AB" w:rsidRPr="00CD72AB" w:rsidRDefault="00CD72AB" w:rsidP="00CD72AB">
            <w:pPr>
              <w:spacing w:after="0" w:line="160" w:lineRule="atLeast"/>
              <w:ind w:left="280" w:right="253"/>
              <w:jc w:val="center"/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</w:pPr>
            <w:r w:rsidRPr="00CD72AB"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  <w:t>Автономное учреждение</w:t>
            </w:r>
          </w:p>
          <w:p w:rsidR="00CD72AB" w:rsidRPr="00CD72AB" w:rsidRDefault="00CD72AB" w:rsidP="00CD72AB">
            <w:pPr>
              <w:spacing w:after="0" w:line="160" w:lineRule="atLeast"/>
              <w:ind w:left="280" w:right="253"/>
              <w:jc w:val="center"/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</w:pPr>
            <w:r w:rsidRPr="00CD72AB"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  <w:t>«Комплексный Центр социального обслуживания населения «Забота»</w:t>
            </w:r>
          </w:p>
          <w:p w:rsidR="00CD72AB" w:rsidRPr="00CD72AB" w:rsidRDefault="00CD72AB" w:rsidP="00CD72AB">
            <w:pPr>
              <w:spacing w:after="0" w:line="160" w:lineRule="atLeast"/>
              <w:ind w:left="280" w:right="253"/>
              <w:jc w:val="center"/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</w:pPr>
            <w:r w:rsidRPr="00CD72AB">
              <w:rPr>
                <w:rFonts w:ascii="Times New Roman" w:hAnsi="Times New Roman"/>
                <w:b/>
                <w:color w:val="365F91" w:themeColor="accent1" w:themeShade="BF"/>
                <w:sz w:val="28"/>
                <w:szCs w:val="28"/>
              </w:rPr>
              <w:t>Исетского муниципального района»</w:t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rPr>
                <w:rFonts w:ascii="Times New Roman" w:hAnsi="Times New Roman"/>
                <w:b/>
                <w:color w:val="365F91" w:themeColor="accent1" w:themeShade="BF"/>
                <w:sz w:val="32"/>
                <w:szCs w:val="32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b/>
                <w:color w:val="365F91" w:themeColor="accent1" w:themeShade="BF"/>
                <w:sz w:val="32"/>
                <w:szCs w:val="32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b/>
                <w:color w:val="365F91" w:themeColor="accent1" w:themeShade="BF"/>
                <w:sz w:val="32"/>
                <w:szCs w:val="32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b/>
                <w:color w:val="365F91" w:themeColor="accent1" w:themeShade="BF"/>
                <w:sz w:val="32"/>
                <w:szCs w:val="32"/>
              </w:rPr>
            </w:pPr>
            <w:r w:rsidRPr="00CD72AB">
              <w:rPr>
                <w:rFonts w:ascii="Times New Roman" w:hAnsi="Times New Roman"/>
                <w:b/>
                <w:color w:val="365F91" w:themeColor="accent1" w:themeShade="BF"/>
                <w:sz w:val="32"/>
                <w:szCs w:val="32"/>
              </w:rPr>
              <w:t>Служба социализации и реабилитации</w:t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243048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3150870" cy="1969770"/>
                  <wp:effectExtent l="19050" t="0" r="0" b="0"/>
                  <wp:docPr id="2" name="Рисунок 5" descr="DSC019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DSC019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870" cy="1969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160" w:lineRule="atLeast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D72AB" w:rsidRPr="00CD72AB" w:rsidRDefault="00CD72AB" w:rsidP="00CD72AB">
            <w:pPr>
              <w:spacing w:after="0" w:line="240" w:lineRule="auto"/>
              <w:ind w:left="113" w:right="113"/>
              <w:rPr>
                <w:rFonts w:asciiTheme="minorHAnsi" w:eastAsiaTheme="minorEastAsia" w:hAnsiTheme="minorHAnsi" w:cstheme="minorBidi"/>
              </w:rPr>
            </w:pPr>
            <w:r w:rsidRPr="00CD72A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</w:t>
            </w:r>
            <w:r w:rsidRPr="00CD72AB">
              <w:rPr>
                <w:rFonts w:ascii="Times New Roman" w:hAnsi="Times New Roman"/>
                <w:b/>
                <w:color w:val="244061" w:themeColor="accent1" w:themeShade="80"/>
                <w:sz w:val="24"/>
                <w:szCs w:val="24"/>
              </w:rPr>
              <w:t>2019г.</w:t>
            </w:r>
          </w:p>
        </w:tc>
      </w:tr>
    </w:tbl>
    <w:p w:rsidR="005B7C34" w:rsidRDefault="00243048"/>
    <w:sectPr w:rsidR="005B7C34" w:rsidSect="00CD72AB">
      <w:pgSz w:w="16838" w:h="11906" w:orient="landscape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efaultTabStop w:val="708"/>
  <w:drawingGridHorizontalSpacing w:val="110"/>
  <w:displayHorizontalDrawingGridEvery w:val="2"/>
  <w:characterSpacingControl w:val="doNotCompress"/>
  <w:compat/>
  <w:rsids>
    <w:rsidRoot w:val="00CD72AB"/>
    <w:rsid w:val="002063FA"/>
    <w:rsid w:val="00243048"/>
    <w:rsid w:val="00C23E6B"/>
    <w:rsid w:val="00C66E21"/>
    <w:rsid w:val="00CD72AB"/>
    <w:rsid w:val="00EE2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2AB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72A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72AB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CD72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72A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f3f3f3f3f3f3f">
    <w:name w:val="О3fб3fы3fч3fн3fы3fй3f"/>
    <w:rsid w:val="00CD72AB"/>
    <w:pPr>
      <w:autoSpaceDE w:val="0"/>
      <w:autoSpaceDN w:val="0"/>
      <w:adjustRightInd w:val="0"/>
      <w:spacing w:line="200" w:lineRule="atLeast"/>
    </w:pPr>
    <w:rPr>
      <w:rFonts w:ascii="Mangal" w:eastAsia="Microsoft YaHei" w:hAnsi="Mangal" w:cs="Mangal"/>
      <w:kern w:val="2"/>
      <w:sz w:val="36"/>
      <w:szCs w:val="36"/>
    </w:rPr>
  </w:style>
  <w:style w:type="paragraph" w:styleId="a7">
    <w:name w:val="Normal (Web)"/>
    <w:basedOn w:val="a"/>
    <w:uiPriority w:val="99"/>
    <w:semiHidden/>
    <w:unhideWhenUsed/>
    <w:rsid w:val="00CD72A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onsPlusNormal">
    <w:name w:val="ConsPlusNormal"/>
    <w:rsid w:val="00CD72AB"/>
    <w:pPr>
      <w:suppressAutoHyphens/>
    </w:pPr>
    <w:rPr>
      <w:rFonts w:ascii="Arial" w:eastAsia="Arial" w:hAnsi="Arial" w:cs="Courier New"/>
      <w:szCs w:val="24"/>
      <w:lang w:eastAsia="zh-CN" w:bidi="hi-IN"/>
    </w:rPr>
  </w:style>
  <w:style w:type="character" w:styleId="a8">
    <w:name w:val="Strong"/>
    <w:basedOn w:val="a0"/>
    <w:qFormat/>
    <w:rsid w:val="00CD72A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500</Words>
  <Characters>2853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2019-03-05T09:26:00Z</dcterms:created>
  <dcterms:modified xsi:type="dcterms:W3CDTF">2019-03-05T09:26:00Z</dcterms:modified>
</cp:coreProperties>
</file>